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27" w:rsidRPr="001D4127" w:rsidRDefault="001D4127" w:rsidP="001D412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40"/>
          <w:szCs w:val="40"/>
        </w:rPr>
      </w:pPr>
      <w:r w:rsidRPr="001D4127">
        <w:rPr>
          <w:rFonts w:ascii="ComicSansMS" w:hAnsi="ComicSansMS" w:cs="ComicSansMS"/>
          <w:sz w:val="40"/>
          <w:szCs w:val="40"/>
        </w:rPr>
        <w:t>Maladie de Paget</w:t>
      </w:r>
    </w:p>
    <w:p w:rsidR="001D4127" w:rsidRDefault="001D4127" w:rsidP="001D412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45539" w:rsidRPr="001D4127" w:rsidRDefault="00445539" w:rsidP="007D3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Définition 1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C'est une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ostéodystrophie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bénigne affectant un ou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plusieurs os associant: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une hypertrophie osseuse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une anomalie de l’</w:t>
      </w:r>
      <w:r w:rsidR="000A09B7">
        <w:rPr>
          <w:rFonts w:ascii="ComicSansMS" w:hAnsi="ComicSansMS" w:cs="ComicSansMS"/>
          <w:sz w:val="24"/>
          <w:szCs w:val="24"/>
        </w:rPr>
        <w:t>architecture osseuse</w:t>
      </w:r>
      <w:r w:rsidR="000A09B7" w:rsidRPr="00445539">
        <w:rPr>
          <w:rFonts w:ascii="ComicSansMS" w:hAnsi="ComicSansMS" w:cs="ComicSansMS"/>
          <w:sz w:val="24"/>
          <w:szCs w:val="24"/>
        </w:rPr>
        <w:t>: perte</w:t>
      </w:r>
      <w:r w:rsidRPr="00445539">
        <w:rPr>
          <w:rFonts w:ascii="ComicSansMS" w:hAnsi="ComicSansMS" w:cs="ComicSansMS"/>
          <w:sz w:val="24"/>
          <w:szCs w:val="24"/>
        </w:rPr>
        <w:t xml:space="preserve"> de la différentiation cortico-médullaire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spellStart"/>
      <w:proofErr w:type="gramStart"/>
      <w:r w:rsidRPr="00445539">
        <w:rPr>
          <w:rFonts w:ascii="ComicSansMS" w:hAnsi="ComicSansMS" w:cs="ComicSansMS"/>
          <w:sz w:val="24"/>
          <w:szCs w:val="24"/>
        </w:rPr>
        <w:t>trabéculation</w:t>
      </w:r>
      <w:proofErr w:type="spellEnd"/>
      <w:proofErr w:type="gramEnd"/>
      <w:r w:rsidRPr="00445539">
        <w:rPr>
          <w:rFonts w:ascii="ComicSansMS" w:hAnsi="ComicSansMS" w:cs="ComicSansMS"/>
          <w:sz w:val="24"/>
          <w:szCs w:val="24"/>
        </w:rPr>
        <w:t xml:space="preserve"> grossière et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anarchiqe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de l'os spongieux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une accélération du remodelage osseux</w:t>
      </w:r>
    </w:p>
    <w:p w:rsidR="00FB5C22" w:rsidRPr="00445539" w:rsidRDefault="00445539" w:rsidP="00445539">
      <w:pPr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- une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hypervascularisation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osseuse et une fibrose médullaire</w:t>
      </w:r>
    </w:p>
    <w:p w:rsidR="00445539" w:rsidRPr="001D4127" w:rsidRDefault="00445539" w:rsidP="007D3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Définition 2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une stimulation du remodelage osseux avec remplacement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progressif, sur un ou plusieurs os du squelette, à partir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d’un premier foyer, du tissu osseux normal par un tissu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osseux de structure grossière et irrégulière, de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renouvellement excessif et anarchique, et qui engendre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peu à peu une augmentation de la densité osseuse et une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hypertrophie des os atteints.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Elle résulte de l’action d’ostéoclastes anormaux,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 xml:space="preserve">volumineux,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multinucléés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et hyperactifs, contenant des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 xml:space="preserve">inclusions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intra-nucléaires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et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intracytoplasmiques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d’aspect</w:t>
      </w:r>
    </w:p>
    <w:p w:rsidR="00445539" w:rsidRPr="00445539" w:rsidRDefault="00445539" w:rsidP="00445539">
      <w:pPr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viral.</w:t>
      </w:r>
    </w:p>
    <w:p w:rsidR="00445539" w:rsidRPr="001D4127" w:rsidRDefault="00445539" w:rsidP="007D3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Physiopathologie</w:t>
      </w:r>
    </w:p>
    <w:p w:rsidR="00445539" w:rsidRPr="007D39B2" w:rsidRDefault="00445539" w:rsidP="00A355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D39B2">
        <w:rPr>
          <w:rFonts w:ascii="ComicSansMS" w:hAnsi="ComicSansMS" w:cs="ComicSansMS"/>
          <w:sz w:val="24"/>
          <w:szCs w:val="24"/>
        </w:rPr>
        <w:t>Maladie « des ostéo</w:t>
      </w:r>
      <w:r w:rsidRPr="007D39B2">
        <w:rPr>
          <w:rFonts w:ascii="ComicSansMS-Bold" w:hAnsi="ComicSansMS-Bold" w:cs="ComicSansMS-Bold"/>
          <w:b/>
          <w:bCs/>
          <w:sz w:val="24"/>
          <w:szCs w:val="24"/>
        </w:rPr>
        <w:t>c</w:t>
      </w:r>
      <w:r w:rsidRPr="007D39B2">
        <w:rPr>
          <w:rFonts w:ascii="ComicSansMS" w:hAnsi="ComicSansMS" w:cs="ComicSansMS"/>
          <w:sz w:val="24"/>
          <w:szCs w:val="24"/>
        </w:rPr>
        <w:t xml:space="preserve">lastes fous » </w:t>
      </w:r>
      <w:proofErr w:type="spellStart"/>
      <w:r w:rsidRPr="007D39B2">
        <w:rPr>
          <w:rFonts w:ascii="ComicSansMS" w:hAnsi="ComicSansMS" w:cs="ComicSansMS"/>
          <w:sz w:val="24"/>
          <w:szCs w:val="24"/>
        </w:rPr>
        <w:t>anormauxet</w:t>
      </w:r>
      <w:proofErr w:type="spellEnd"/>
      <w:r w:rsidRPr="007D39B2">
        <w:rPr>
          <w:rFonts w:ascii="ComicSansMS" w:hAnsi="ComicSansMS" w:cs="ComicSansMS"/>
          <w:sz w:val="24"/>
          <w:szCs w:val="24"/>
        </w:rPr>
        <w:t xml:space="preserve"> hyperactifs</w:t>
      </w:r>
    </w:p>
    <w:p w:rsidR="00445539" w:rsidRPr="007D39B2" w:rsidRDefault="00445539" w:rsidP="007D39B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D39B2">
        <w:rPr>
          <w:rFonts w:ascii="ComicSansMS" w:hAnsi="ComicSansMS" w:cs="ComicSansMS"/>
          <w:sz w:val="24"/>
          <w:szCs w:val="24"/>
        </w:rPr>
        <w:t>Hyperactivité réactionnelle des ostéo</w:t>
      </w:r>
      <w:r w:rsidRPr="007D39B2">
        <w:rPr>
          <w:rFonts w:ascii="ComicSansMS-Bold" w:hAnsi="ComicSansMS-Bold" w:cs="ComicSansMS-Bold"/>
          <w:b/>
          <w:bCs/>
          <w:sz w:val="24"/>
          <w:szCs w:val="24"/>
        </w:rPr>
        <w:t>b</w:t>
      </w:r>
      <w:r w:rsidRPr="007D39B2">
        <w:rPr>
          <w:rFonts w:ascii="ComicSansMS" w:hAnsi="ComicSansMS" w:cs="ComicSansMS"/>
          <w:sz w:val="24"/>
          <w:szCs w:val="24"/>
        </w:rPr>
        <w:t>lastes</w:t>
      </w:r>
    </w:p>
    <w:p w:rsidR="00445539" w:rsidRPr="007D39B2" w:rsidRDefault="007D39B2" w:rsidP="00C57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</w:t>
      </w:r>
      <w:r w:rsidR="00445539" w:rsidRPr="007D39B2">
        <w:rPr>
          <w:rFonts w:ascii="ComicSansMS" w:hAnsi="ComicSansMS" w:cs="ComicSansMS"/>
          <w:sz w:val="24"/>
          <w:szCs w:val="24"/>
        </w:rPr>
        <w:t xml:space="preserve">s </w:t>
      </w:r>
      <w:proofErr w:type="spellStart"/>
      <w:r w:rsidR="00445539" w:rsidRPr="007D39B2">
        <w:rPr>
          <w:rFonts w:ascii="ComicSansMS" w:hAnsi="ComicSansMS" w:cs="ComicSansMS"/>
          <w:sz w:val="24"/>
          <w:szCs w:val="24"/>
        </w:rPr>
        <w:t>pagétique</w:t>
      </w:r>
      <w:proofErr w:type="spellEnd"/>
      <w:r w:rsidR="00445539" w:rsidRPr="007D39B2">
        <w:rPr>
          <w:rFonts w:ascii="ComicSansMS" w:hAnsi="ComicSansMS" w:cs="ComicSansMS"/>
          <w:sz w:val="24"/>
          <w:szCs w:val="24"/>
        </w:rPr>
        <w:t xml:space="preserve"> </w:t>
      </w:r>
      <w:r w:rsidRPr="007D39B2">
        <w:rPr>
          <w:rFonts w:ascii="ComicSansMS" w:hAnsi="ComicSansMS" w:cs="ComicSansMS"/>
          <w:sz w:val="24"/>
          <w:szCs w:val="24"/>
        </w:rPr>
        <w:t>–</w:t>
      </w:r>
      <w:r w:rsidR="00445539" w:rsidRPr="007D39B2">
        <w:rPr>
          <w:rFonts w:ascii="ComicSansMS" w:hAnsi="ComicSansMS" w:cs="ComicSansMS"/>
          <w:sz w:val="24"/>
          <w:szCs w:val="24"/>
        </w:rPr>
        <w:t xml:space="preserve"> hyperactif</w:t>
      </w:r>
      <w:r w:rsidRPr="007D39B2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–</w:t>
      </w:r>
      <w:r w:rsidR="00445539" w:rsidRPr="007D39B2">
        <w:rPr>
          <w:rFonts w:ascii="ComicSansMS" w:hAnsi="ComicSansMS" w:cs="ComicSansMS"/>
          <w:sz w:val="24"/>
          <w:szCs w:val="24"/>
        </w:rPr>
        <w:t xml:space="preserve"> </w:t>
      </w:r>
      <w:proofErr w:type="spellStart"/>
      <w:r w:rsidR="00445539" w:rsidRPr="007D39B2">
        <w:rPr>
          <w:rFonts w:ascii="ComicSansMS" w:hAnsi="ComicSansMS" w:cs="ComicSansMS"/>
          <w:sz w:val="24"/>
          <w:szCs w:val="24"/>
        </w:rPr>
        <w:t>hypervascularisé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–</w:t>
      </w:r>
      <w:r w:rsidR="00445539" w:rsidRPr="007D39B2">
        <w:rPr>
          <w:rFonts w:ascii="ComicSansMS" w:hAnsi="ComicSansMS" w:cs="ComicSansMS"/>
          <w:sz w:val="24"/>
          <w:szCs w:val="24"/>
        </w:rPr>
        <w:t xml:space="preserve"> hypertrophié</w:t>
      </w:r>
      <w:r>
        <w:rPr>
          <w:rFonts w:ascii="ComicSansMS" w:hAnsi="ComicSansMS" w:cs="ComicSansMS"/>
          <w:sz w:val="24"/>
          <w:szCs w:val="24"/>
        </w:rPr>
        <w:t xml:space="preserve"> </w:t>
      </w:r>
    </w:p>
    <w:p w:rsidR="00445539" w:rsidRPr="007D39B2" w:rsidRDefault="00445539" w:rsidP="00E441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D39B2">
        <w:rPr>
          <w:rFonts w:ascii="ComicSansMS" w:hAnsi="ComicSansMS" w:cs="ComicSansMS"/>
          <w:sz w:val="24"/>
          <w:szCs w:val="24"/>
        </w:rPr>
        <w:t xml:space="preserve">Origine virale ?? </w:t>
      </w:r>
      <w:proofErr w:type="gramStart"/>
      <w:r w:rsidRPr="007D39B2">
        <w:rPr>
          <w:rFonts w:ascii="ComicSansMS" w:hAnsi="ComicSansMS" w:cs="ComicSansMS"/>
          <w:sz w:val="24"/>
          <w:szCs w:val="24"/>
        </w:rPr>
        <w:t>( paramyxovirus</w:t>
      </w:r>
      <w:proofErr w:type="gramEnd"/>
      <w:r w:rsidRPr="007D39B2">
        <w:rPr>
          <w:rFonts w:ascii="ComicSansMS" w:hAnsi="ComicSansMS" w:cs="ComicSansMS"/>
          <w:sz w:val="24"/>
          <w:szCs w:val="24"/>
        </w:rPr>
        <w:t xml:space="preserve"> : </w:t>
      </w:r>
      <w:proofErr w:type="spellStart"/>
      <w:r w:rsidRPr="007D39B2">
        <w:rPr>
          <w:rFonts w:ascii="ComicSansMS" w:hAnsi="ComicSansMS" w:cs="ComicSansMS"/>
          <w:sz w:val="24"/>
          <w:szCs w:val="24"/>
        </w:rPr>
        <w:t>rougeole,virus</w:t>
      </w:r>
      <w:proofErr w:type="spellEnd"/>
      <w:r w:rsidRPr="007D39B2">
        <w:rPr>
          <w:rFonts w:ascii="ComicSansMS" w:hAnsi="ComicSansMS" w:cs="ComicSansMS"/>
          <w:sz w:val="24"/>
          <w:szCs w:val="24"/>
        </w:rPr>
        <w:t xml:space="preserve"> </w:t>
      </w:r>
      <w:proofErr w:type="spellStart"/>
      <w:r w:rsidRPr="007D39B2">
        <w:rPr>
          <w:rFonts w:ascii="ComicSansMS" w:hAnsi="ComicSansMS" w:cs="ComicSansMS"/>
          <w:sz w:val="24"/>
          <w:szCs w:val="24"/>
        </w:rPr>
        <w:t>syncytial</w:t>
      </w:r>
      <w:proofErr w:type="spellEnd"/>
      <w:r w:rsidRPr="007D39B2">
        <w:rPr>
          <w:rFonts w:ascii="ComicSansMS" w:hAnsi="ComicSansMS" w:cs="ComicSansMS"/>
          <w:sz w:val="24"/>
          <w:szCs w:val="24"/>
        </w:rPr>
        <w:t xml:space="preserve"> respiratoire )</w:t>
      </w:r>
    </w:p>
    <w:p w:rsidR="007D39B2" w:rsidRDefault="007D39B2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ostéoclastes </w:t>
      </w:r>
      <w:r w:rsidRPr="00445539">
        <w:rPr>
          <w:rFonts w:ascii="ArialUnicodeMS" w:eastAsia="ArialUnicodeMS" w:hAnsi="ComicSansMS" w:cs="ArialUnicodeMS" w:hint="eastAsia"/>
          <w:sz w:val="24"/>
          <w:szCs w:val="24"/>
        </w:rPr>
        <w:t>→</w:t>
      </w:r>
      <w:r w:rsidRPr="00445539">
        <w:rPr>
          <w:rFonts w:ascii="ArialUnicodeMS" w:eastAsia="ArialUnicodeMS" w:hAnsi="ComicSansMS" w:cs="ArialUnicode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résorption osseuse excessive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ArialUnicodeMS" w:eastAsia="ArialUnicodeMS" w:hAnsi="ComicSansMS" w:cs="ArialUnicodeMS" w:hint="eastAsia"/>
          <w:sz w:val="24"/>
          <w:szCs w:val="24"/>
        </w:rPr>
        <w:t>→</w:t>
      </w:r>
      <w:r w:rsidRPr="00445539">
        <w:rPr>
          <w:rFonts w:ascii="ArialUnicodeMS" w:eastAsia="ArialUnicodeMS" w:hAnsi="ComicSansMS" w:cs="ArialUnicode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 xml:space="preserve">reconstruction hâtive </w:t>
      </w:r>
      <w:r w:rsidRPr="00445539">
        <w:rPr>
          <w:rFonts w:ascii="ArialUnicodeMS" w:eastAsia="ArialUnicodeMS" w:hAnsi="ComicSansMS" w:cs="ArialUnicodeMS" w:hint="eastAsia"/>
          <w:sz w:val="24"/>
          <w:szCs w:val="24"/>
        </w:rPr>
        <w:t>→</w:t>
      </w:r>
      <w:r w:rsidRPr="00445539">
        <w:rPr>
          <w:rFonts w:ascii="ArialUnicodeMS" w:eastAsia="ArialUnicodeMS" w:hAnsi="ComicSansMS" w:cs="ArialUnicode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nouvelle vague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d'ostéoclastes se fixant sans ordre,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résorbe l'os en cours de reconstruction</w:t>
      </w:r>
    </w:p>
    <w:p w:rsidR="00445539" w:rsidRDefault="00445539" w:rsidP="007D3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ArialUnicodeMS" w:eastAsia="ArialUnicodeMS" w:hAnsi="ComicSansMS" w:cs="ArialUnicodeMS" w:hint="eastAsia"/>
          <w:sz w:val="24"/>
          <w:szCs w:val="24"/>
        </w:rPr>
        <w:t>→</w:t>
      </w:r>
      <w:r w:rsidRPr="00445539">
        <w:rPr>
          <w:rFonts w:ascii="ArialUnicodeMS" w:eastAsia="ArialUnicodeMS" w:hAnsi="ComicSansMS" w:cs="ArialUnicodeMS"/>
          <w:sz w:val="24"/>
          <w:szCs w:val="24"/>
        </w:rPr>
        <w:t xml:space="preserve"> </w:t>
      </w:r>
      <w:proofErr w:type="gramStart"/>
      <w:r w:rsidRPr="00445539">
        <w:rPr>
          <w:rFonts w:ascii="ComicSansMS" w:hAnsi="ComicSansMS" w:cs="ComicSansMS"/>
          <w:sz w:val="24"/>
          <w:szCs w:val="24"/>
        </w:rPr>
        <w:t>ostéoblastes</w:t>
      </w:r>
      <w:proofErr w:type="gramEnd"/>
      <w:r w:rsidRPr="00445539">
        <w:rPr>
          <w:rFonts w:ascii="ComicSansMS" w:hAnsi="ComicSansMS" w:cs="ComicSansMS"/>
          <w:sz w:val="24"/>
          <w:szCs w:val="24"/>
        </w:rPr>
        <w:t xml:space="preserve"> hyperactifs et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fibroblastes, comblant à la hâte ces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 xml:space="preserve">nouvelles lacunes </w:t>
      </w:r>
      <w:r w:rsidRPr="00445539">
        <w:rPr>
          <w:rFonts w:ascii="ArialUnicodeMS" w:eastAsia="ArialUnicodeMS" w:hAnsi="ComicSansMS" w:cs="ArialUnicodeMS" w:hint="eastAsia"/>
          <w:sz w:val="24"/>
          <w:szCs w:val="24"/>
        </w:rPr>
        <w:t>→</w:t>
      </w:r>
      <w:r w:rsidRPr="00445539">
        <w:rPr>
          <w:rFonts w:ascii="ArialUnicodeMS" w:eastAsia="ArialUnicodeMS" w:hAnsi="ComicSansMS" w:cs="ArialUnicode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renouvellement</w:t>
      </w:r>
      <w:r w:rsidR="007D39B2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anarchique.</w:t>
      </w:r>
    </w:p>
    <w:p w:rsidR="007D39B2" w:rsidRPr="00445539" w:rsidRDefault="007D39B2" w:rsidP="007D39B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45539" w:rsidRPr="001D4127" w:rsidRDefault="00445539" w:rsidP="007D3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Épidémiologie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Exceptionnelle avant 40 ans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Prévalence augmente avec l'âge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10% après 80 ans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H / F : 1,1 – 1,2</w:t>
      </w:r>
    </w:p>
    <w:p w:rsidR="00445539" w:rsidRPr="00445539" w:rsidRDefault="00445539" w:rsidP="00445539">
      <w:pPr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Formes familiales : 14%</w:t>
      </w:r>
    </w:p>
    <w:p w:rsidR="00445539" w:rsidRPr="001D4127" w:rsidRDefault="00445539" w:rsidP="007D39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Clinique</w:t>
      </w:r>
    </w:p>
    <w:p w:rsidR="007D39B2" w:rsidRPr="007D39B2" w:rsidRDefault="007D39B2" w:rsidP="007D39B2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45539" w:rsidRPr="007D39B2" w:rsidRDefault="00445539" w:rsidP="007D39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D39B2">
        <w:rPr>
          <w:rFonts w:ascii="ComicSansMS" w:hAnsi="ComicSansMS" w:cs="ComicSansMS"/>
          <w:sz w:val="24"/>
          <w:szCs w:val="24"/>
        </w:rPr>
        <w:t>Circonstances de découverte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Fortuite </w:t>
      </w:r>
      <w:proofErr w:type="gramStart"/>
      <w:r w:rsidRPr="00445539">
        <w:rPr>
          <w:rFonts w:ascii="ComicSansMS" w:hAnsi="ComicSansMS" w:cs="ComicSansMS"/>
          <w:sz w:val="24"/>
          <w:szCs w:val="24"/>
        </w:rPr>
        <w:t>( forme</w:t>
      </w:r>
      <w:proofErr w:type="gramEnd"/>
      <w:r w:rsidRPr="00445539">
        <w:rPr>
          <w:rFonts w:ascii="ComicSansMS" w:hAnsi="ComicSansMS" w:cs="ComicSansMS"/>
          <w:sz w:val="24"/>
          <w:szCs w:val="24"/>
        </w:rPr>
        <w:t xml:space="preserve"> asymptomatique) : 50%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Douleurs osseuses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Augmentation de la chaleur locale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Déformation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Fissure ou fracture</w:t>
      </w:r>
    </w:p>
    <w:p w:rsidR="00445539" w:rsidRPr="00445539" w:rsidRDefault="00445539" w:rsidP="007D39B2">
      <w:pPr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Neurologique : surdité, radiculalgies</w:t>
      </w:r>
    </w:p>
    <w:p w:rsidR="00445539" w:rsidRPr="007D39B2" w:rsidRDefault="00445539" w:rsidP="007D39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D39B2">
        <w:rPr>
          <w:rFonts w:ascii="ComicSansMS" w:hAnsi="ComicSansMS" w:cs="ComicSansMS"/>
          <w:sz w:val="24"/>
          <w:szCs w:val="24"/>
        </w:rPr>
        <w:t>Douleurs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Permanentes, lancinantes, pulsatiles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Douleurs = complications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Osseuses </w:t>
      </w:r>
      <w:proofErr w:type="gramStart"/>
      <w:r w:rsidRPr="00445539">
        <w:rPr>
          <w:rFonts w:ascii="ComicSansMS" w:hAnsi="ComicSansMS" w:cs="ComicSansMS"/>
          <w:sz w:val="24"/>
          <w:szCs w:val="24"/>
        </w:rPr>
        <w:t>( fracture</w:t>
      </w:r>
      <w:proofErr w:type="gramEnd"/>
      <w:r w:rsidRPr="00445539">
        <w:rPr>
          <w:rFonts w:ascii="ComicSansMS" w:hAnsi="ComicSansMS" w:cs="ComicSansMS"/>
          <w:sz w:val="24"/>
          <w:szCs w:val="24"/>
        </w:rPr>
        <w:t>, fissure,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sarcome)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Articulaires (arthropathie)</w:t>
      </w:r>
    </w:p>
    <w:p w:rsidR="00445539" w:rsidRPr="00445539" w:rsidRDefault="00445539" w:rsidP="007D39B2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lastRenderedPageBreak/>
        <w:t>• Nerveuses (compression)</w:t>
      </w:r>
    </w:p>
    <w:p w:rsidR="00445539" w:rsidRPr="00445539" w:rsidRDefault="00445539" w:rsidP="007D39B2">
      <w:pPr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Céphalées</w:t>
      </w:r>
    </w:p>
    <w:p w:rsidR="00445539" w:rsidRPr="007D39B2" w:rsidRDefault="00445539" w:rsidP="007D39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D39B2">
        <w:rPr>
          <w:rFonts w:ascii="ComicSansMS" w:hAnsi="ComicSansMS" w:cs="ComicSansMS"/>
          <w:sz w:val="24"/>
          <w:szCs w:val="24"/>
        </w:rPr>
        <w:t>Déformations osseuses</w:t>
      </w:r>
    </w:p>
    <w:p w:rsidR="00445539" w:rsidRPr="007D39B2" w:rsidRDefault="00445539" w:rsidP="001D412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D39B2">
        <w:rPr>
          <w:rFonts w:ascii="ComicSansMS" w:hAnsi="ComicSansMS" w:cs="ComicSansMS"/>
          <w:sz w:val="24"/>
          <w:szCs w:val="24"/>
        </w:rPr>
        <w:t>Crâne : Hypertrophie du périmètre crânien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7D39B2">
        <w:rPr>
          <w:rFonts w:ascii="ComicSansMS" w:hAnsi="ComicSansMS" w:cs="ComicSansMS"/>
          <w:sz w:val="24"/>
          <w:szCs w:val="24"/>
        </w:rPr>
        <w:t>Front saillant</w:t>
      </w:r>
    </w:p>
    <w:p w:rsidR="00445539" w:rsidRPr="007D39B2" w:rsidRDefault="00445539" w:rsidP="001D412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7D39B2">
        <w:rPr>
          <w:rFonts w:ascii="ComicSansMS" w:hAnsi="ComicSansMS" w:cs="ComicSansMS"/>
          <w:sz w:val="24"/>
          <w:szCs w:val="24"/>
        </w:rPr>
        <w:t>Rachis : cyphose dorsale augmentée</w:t>
      </w:r>
    </w:p>
    <w:p w:rsidR="00445539" w:rsidRPr="001D4127" w:rsidRDefault="00445539" w:rsidP="001D412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D4127">
        <w:rPr>
          <w:rFonts w:ascii="ComicSansMS" w:hAnsi="ComicSansMS" w:cs="ComicSansMS"/>
          <w:sz w:val="24"/>
          <w:szCs w:val="24"/>
        </w:rPr>
        <w:t>Incurvation des os longs (aspect en lame de</w:t>
      </w:r>
      <w:r w:rsidR="001D4127" w:rsidRPr="001D4127">
        <w:rPr>
          <w:rFonts w:ascii="ComicSansMS" w:hAnsi="ComicSansMS" w:cs="ComicSansMS"/>
          <w:sz w:val="24"/>
          <w:szCs w:val="24"/>
        </w:rPr>
        <w:t xml:space="preserve"> </w:t>
      </w:r>
      <w:r w:rsidRPr="001D4127">
        <w:rPr>
          <w:rFonts w:ascii="ComicSansMS" w:hAnsi="ComicSansMS" w:cs="ComicSansMS"/>
          <w:sz w:val="24"/>
          <w:szCs w:val="24"/>
        </w:rPr>
        <w:t>sabre du tibia, en crosse du fémur, en « S » du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1D4127">
        <w:rPr>
          <w:rFonts w:ascii="ComicSansMS" w:hAnsi="ComicSansMS" w:cs="ComicSansMS"/>
          <w:sz w:val="24"/>
          <w:szCs w:val="24"/>
        </w:rPr>
        <w:t>cubitus …)</w:t>
      </w:r>
    </w:p>
    <w:p w:rsidR="00445539" w:rsidRPr="001D4127" w:rsidRDefault="00445539" w:rsidP="001D4127">
      <w:pPr>
        <w:pStyle w:val="ListParagraph"/>
        <w:numPr>
          <w:ilvl w:val="2"/>
          <w:numId w:val="4"/>
        </w:numPr>
        <w:rPr>
          <w:rFonts w:ascii="ComicSansMS" w:hAnsi="ComicSansMS" w:cs="ComicSansMS"/>
          <w:sz w:val="24"/>
          <w:szCs w:val="24"/>
        </w:rPr>
      </w:pPr>
      <w:r w:rsidRPr="001D4127">
        <w:rPr>
          <w:rFonts w:ascii="ComicSansMS" w:hAnsi="ComicSansMS" w:cs="ComicSansMS"/>
          <w:sz w:val="24"/>
          <w:szCs w:val="24"/>
        </w:rPr>
        <w:t>Clavicules saillantes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Quels os ?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Wingdings-Regular" w:eastAsia="Wingdings-Regular" w:hAnsi="ComicSansMS" w:cs="Wingdings-Regular" w:hint="eastAsia"/>
          <w:sz w:val="24"/>
          <w:szCs w:val="24"/>
        </w:rPr>
        <w:t></w:t>
      </w:r>
      <w:r w:rsidRPr="00445539">
        <w:rPr>
          <w:rFonts w:ascii="Wingdings-Regular" w:eastAsia="Wingdings-Regular" w:hAnsi="ComicSansMS" w:cs="Wingdings-Regular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 xml:space="preserve">Os atteints </w:t>
      </w:r>
      <w:proofErr w:type="gramStart"/>
      <w:r w:rsidRPr="00445539">
        <w:rPr>
          <w:rFonts w:ascii="ComicSansMS" w:hAnsi="ComicSansMS" w:cs="ComicSansMS"/>
          <w:sz w:val="24"/>
          <w:szCs w:val="24"/>
        </w:rPr>
        <w:t>préférentiellement :</w:t>
      </w:r>
      <w:proofErr w:type="gramEnd"/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Crâne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Rachis </w:t>
      </w:r>
      <w:proofErr w:type="gramStart"/>
      <w:r w:rsidRPr="00445539">
        <w:rPr>
          <w:rFonts w:ascii="ComicSansMS" w:hAnsi="ComicSansMS" w:cs="ComicSansMS"/>
          <w:sz w:val="24"/>
          <w:szCs w:val="24"/>
        </w:rPr>
        <w:t>( L</w:t>
      </w:r>
      <w:proofErr w:type="gramEnd"/>
      <w:r w:rsidRPr="00445539">
        <w:rPr>
          <w:rFonts w:ascii="ComicSansMS" w:hAnsi="ComicSansMS" w:cs="ComicSansMS"/>
          <w:sz w:val="24"/>
          <w:szCs w:val="24"/>
        </w:rPr>
        <w:t>&gt;D&gt;C)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Fémur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Tibia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Bassin - sacrum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Humérus</w:t>
      </w:r>
    </w:p>
    <w:p w:rsidR="00445539" w:rsidRPr="00445539" w:rsidRDefault="00445539" w:rsidP="001D4127">
      <w:pPr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formes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monostotiques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(un seule os) : 10-20 %</w:t>
      </w:r>
    </w:p>
    <w:p w:rsidR="00445539" w:rsidRPr="001D4127" w:rsidRDefault="00445539" w:rsidP="001D4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D4127">
        <w:rPr>
          <w:rFonts w:ascii="ComicSansMS" w:hAnsi="ComicSansMS" w:cs="ComicSansMS"/>
          <w:sz w:val="24"/>
          <w:szCs w:val="24"/>
        </w:rPr>
        <w:t>Phénomènes vasomoteurs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Augmentation de la chaleur locale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OEdème</w:t>
      </w:r>
      <w:proofErr w:type="spellEnd"/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Dilatation vasculaire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Hyperpulsatilité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artérielle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Hypersensibilité à la palpation</w:t>
      </w:r>
    </w:p>
    <w:p w:rsid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Inflammation LOCALE sans syndrome biologique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I</w:t>
      </w:r>
      <w:r w:rsidRPr="00445539">
        <w:rPr>
          <w:rFonts w:ascii="ComicSansMS" w:hAnsi="ComicSansMS" w:cs="ComicSansMS"/>
          <w:sz w:val="24"/>
          <w:szCs w:val="24"/>
        </w:rPr>
        <w:t>nflammatoire</w:t>
      </w:r>
      <w:r w:rsidR="001D4127">
        <w:rPr>
          <w:rFonts w:ascii="ComicSansMS" w:hAnsi="ComicSansMS" w:cs="ComicSansMS"/>
          <w:sz w:val="24"/>
          <w:szCs w:val="24"/>
        </w:rPr>
        <w:t> !</w:t>
      </w:r>
    </w:p>
    <w:p w:rsidR="001D4127" w:rsidRPr="00445539" w:rsidRDefault="001D4127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45539" w:rsidRPr="001D4127" w:rsidRDefault="00445539" w:rsidP="001D4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Biologie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Pas de syndrome inflammatoire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Calcémie,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phosphorémie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: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Nales</w:t>
      </w:r>
      <w:proofErr w:type="spellEnd"/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Marqueurs du remodelage osseux augmentés :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– Formation (OB) : phosphatases alcalines</w:t>
      </w:r>
    </w:p>
    <w:p w:rsidR="00445539" w:rsidRPr="00445539" w:rsidRDefault="00445539" w:rsidP="001D4127">
      <w:pPr>
        <w:ind w:left="2124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– Résorption (OC) :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hydroxyprolinurie</w:t>
      </w:r>
      <w:proofErr w:type="spellEnd"/>
    </w:p>
    <w:p w:rsidR="00445539" w:rsidRPr="001D4127" w:rsidRDefault="00445539" w:rsidP="001D4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Radiologie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1) Os hypertrophié, augmenté de volume,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déformé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2) Dédifférenciation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corticomédullaire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avec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corticale épaissie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3) Zone de transition os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Nal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/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pagétique</w:t>
      </w:r>
      <w:proofErr w:type="spellEnd"/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4) Condensations cotonneuses / plages de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déminéralisation mal définies</w:t>
      </w:r>
    </w:p>
    <w:p w:rsidR="00445539" w:rsidRPr="00445539" w:rsidRDefault="00445539" w:rsidP="001D4127">
      <w:pPr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5) Déformations et fissures</w:t>
      </w:r>
    </w:p>
    <w:p w:rsidR="00445539" w:rsidRPr="001D4127" w:rsidRDefault="00445539" w:rsidP="001D4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D4127">
        <w:rPr>
          <w:rFonts w:ascii="ComicSansMS" w:hAnsi="ComicSansMS" w:cs="ComicSansMS"/>
          <w:sz w:val="24"/>
          <w:szCs w:val="24"/>
        </w:rPr>
        <w:t>Aspects radio évocateurs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Au crâne : ostéoporose circonscrite…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Au rachis : vertèbre ivoire, vertèbre en cadre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Au bassin : atteinte hémi-bassin (aile iliaque </w:t>
      </w:r>
      <w:r w:rsidRPr="00445539">
        <w:rPr>
          <w:rFonts w:ascii="ComicSansMS-Bold" w:hAnsi="ComicSansMS-Bold" w:cs="ComicSansMS-Bold"/>
          <w:b/>
          <w:bCs/>
          <w:sz w:val="24"/>
          <w:szCs w:val="24"/>
        </w:rPr>
        <w:t>+</w:t>
      </w:r>
      <w:r w:rsidRPr="00445539">
        <w:rPr>
          <w:rFonts w:ascii="ComicSansMS" w:hAnsi="ComicSansMS" w:cs="ComicSansMS"/>
          <w:sz w:val="24"/>
          <w:szCs w:val="24"/>
        </w:rPr>
        <w:t>)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Au fémur : déformation en crosse</w:t>
      </w:r>
    </w:p>
    <w:p w:rsidR="00445539" w:rsidRPr="00445539" w:rsidRDefault="00445539" w:rsidP="001D4127">
      <w:pPr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Au tibia : incurvation en lame de sabre</w:t>
      </w:r>
    </w:p>
    <w:p w:rsidR="00445539" w:rsidRPr="001D4127" w:rsidRDefault="00445539" w:rsidP="001D4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D4127">
        <w:rPr>
          <w:rFonts w:ascii="ComicSansMS" w:hAnsi="ComicSansMS" w:cs="ComicSansMS"/>
          <w:sz w:val="24"/>
          <w:szCs w:val="24"/>
        </w:rPr>
        <w:t>Scintigraphie osseuse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Cartographie des lésions : hyperfixation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Non spécifique</w:t>
      </w:r>
    </w:p>
    <w:p w:rsidR="00445539" w:rsidRDefault="00445539" w:rsidP="001D4127">
      <w:pPr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Compléter le bilan radio pour confirmation</w:t>
      </w:r>
    </w:p>
    <w:p w:rsidR="00BE3A60" w:rsidRPr="00445539" w:rsidRDefault="00BE3A60" w:rsidP="001D4127">
      <w:pPr>
        <w:ind w:left="1416"/>
        <w:rPr>
          <w:rFonts w:ascii="ComicSansMS" w:hAnsi="ComicSansMS" w:cs="ComicSansMS"/>
          <w:sz w:val="24"/>
          <w:szCs w:val="24"/>
        </w:rPr>
      </w:pPr>
      <w:bookmarkStart w:id="0" w:name="_GoBack"/>
      <w:bookmarkEnd w:id="0"/>
    </w:p>
    <w:p w:rsidR="00445539" w:rsidRPr="001D4127" w:rsidRDefault="00445539" w:rsidP="001D4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D4127">
        <w:rPr>
          <w:rFonts w:ascii="ComicSansMS" w:hAnsi="ComicSansMS" w:cs="ComicSansMS"/>
          <w:sz w:val="24"/>
          <w:szCs w:val="24"/>
        </w:rPr>
        <w:lastRenderedPageBreak/>
        <w:t>IRM et TDM</w:t>
      </w:r>
    </w:p>
    <w:p w:rsid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N'ont d'intérêt que dans l'exploration des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C</w:t>
      </w:r>
      <w:r w:rsidRPr="00445539">
        <w:rPr>
          <w:rFonts w:ascii="ComicSansMS" w:hAnsi="ComicSansMS" w:cs="ComicSansMS"/>
          <w:sz w:val="24"/>
          <w:szCs w:val="24"/>
        </w:rPr>
        <w:t>omplications</w:t>
      </w:r>
    </w:p>
    <w:p w:rsidR="001D4127" w:rsidRPr="00445539" w:rsidRDefault="001D4127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45539" w:rsidRPr="001D4127" w:rsidRDefault="00445539" w:rsidP="001D4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Diagnostic</w:t>
      </w:r>
    </w:p>
    <w:p w:rsidR="00445539" w:rsidRPr="001D4127" w:rsidRDefault="00445539" w:rsidP="001D4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D4127">
        <w:rPr>
          <w:rFonts w:ascii="ComicSansMS" w:hAnsi="ComicSansMS" w:cs="ComicSansMS"/>
          <w:sz w:val="24"/>
          <w:szCs w:val="24"/>
        </w:rPr>
        <w:t>Latence clinique : découverte fortuite</w:t>
      </w:r>
    </w:p>
    <w:p w:rsidR="00445539" w:rsidRPr="001D4127" w:rsidRDefault="00445539" w:rsidP="001D41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D4127">
        <w:rPr>
          <w:rFonts w:ascii="ComicSansMS" w:hAnsi="ComicSansMS" w:cs="ComicSansMS"/>
          <w:sz w:val="24"/>
          <w:szCs w:val="24"/>
        </w:rPr>
        <w:t>Arguments cliniques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Douleurs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Déformations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Signes vasomoteurs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Argument radiologiques</w:t>
      </w:r>
    </w:p>
    <w:p w:rsidR="00445539" w:rsidRPr="00445539" w:rsidRDefault="00445539" w:rsidP="001D4127">
      <w:pPr>
        <w:ind w:left="1416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Argument biologiques</w:t>
      </w:r>
    </w:p>
    <w:p w:rsidR="00445539" w:rsidRPr="001D4127" w:rsidRDefault="00445539" w:rsidP="001D4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Complications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1) Ostéo-articulaires :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déformation des os avec risques de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fissures, fractures</w:t>
      </w:r>
    </w:p>
    <w:p w:rsidR="00445539" w:rsidRPr="00445539" w:rsidRDefault="00445539" w:rsidP="00445539">
      <w:pPr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-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coxopathie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,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gonopathie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pagétiques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>…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2) Dégénérescence sarcomateuse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- 1 %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- douleur, tuméfaction rapide,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Sd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inflammatoire</w:t>
      </w:r>
    </w:p>
    <w:p w:rsidR="00445539" w:rsidRPr="00445539" w:rsidRDefault="00445539" w:rsidP="00445539">
      <w:pPr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mauvais pronostic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3) Neurologiques :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– Atteinte des paires crâniennes (surdité, anosmie…)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– Céphalées (banales, HTIC, sarcome)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– Atteintes médullaires, radiculaires (compression,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Sd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de la queue de cheval)</w:t>
      </w:r>
    </w:p>
    <w:p w:rsidR="001D4127" w:rsidRDefault="001D4127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4) Cardiovasculaires</w:t>
      </w:r>
    </w:p>
    <w:p w:rsidR="00445539" w:rsidRPr="00445539" w:rsidRDefault="00445539" w:rsidP="00445539">
      <w:pPr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– Insuffisance cardiaque à haut débit</w:t>
      </w:r>
    </w:p>
    <w:p w:rsidR="00445539" w:rsidRPr="001D4127" w:rsidRDefault="00445539" w:rsidP="001D4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Évolution</w:t>
      </w:r>
      <w:r w:rsidRPr="001D4127">
        <w:rPr>
          <w:rFonts w:ascii="ComicSansMS-Bold" w:hAnsi="ComicSansMS-Bold" w:cs="ComicSansMS-Bold"/>
          <w:b/>
          <w:bCs/>
          <w:sz w:val="24"/>
          <w:szCs w:val="24"/>
        </w:rPr>
        <w:t>-</w:t>
      </w:r>
      <w:r w:rsidRPr="001D4127">
        <w:rPr>
          <w:rFonts w:ascii="ComicSansMS" w:hAnsi="ComicSansMS" w:cs="ComicSansMS"/>
          <w:b/>
          <w:bCs/>
          <w:sz w:val="24"/>
          <w:szCs w:val="24"/>
        </w:rPr>
        <w:t>pronostic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L’extension de la maladie de Paget est lente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En général de bon pronostic, dépend en général de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l’étendue et du siège de l’atteinte osseuse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- La dégénérescence sarcomateuse est la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 xml:space="preserve">complication la plus </w:t>
      </w:r>
      <w:proofErr w:type="gramStart"/>
      <w:r w:rsidRPr="00445539">
        <w:rPr>
          <w:rFonts w:ascii="ComicSansMS" w:hAnsi="ComicSansMS" w:cs="ComicSansMS"/>
          <w:sz w:val="24"/>
          <w:szCs w:val="24"/>
        </w:rPr>
        <w:t>redouter</w:t>
      </w:r>
      <w:proofErr w:type="gramEnd"/>
    </w:p>
    <w:p w:rsidR="001D4127" w:rsidRDefault="001D4127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445539" w:rsidRPr="001D4127" w:rsidRDefault="00445539" w:rsidP="001D4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 w:rsidRPr="001D4127">
        <w:rPr>
          <w:rFonts w:ascii="ComicSansMS" w:hAnsi="ComicSansMS" w:cs="ComicSansMS"/>
          <w:b/>
          <w:bCs/>
          <w:sz w:val="24"/>
          <w:szCs w:val="24"/>
        </w:rPr>
        <w:t>Diagnostics différentiels</w:t>
      </w:r>
    </w:p>
    <w:p w:rsidR="00445539" w:rsidRPr="001D4127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Métastases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condensantes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-Bold" w:hAnsi="ComicSansMS-Bold" w:cs="ComicSansMS-Bold"/>
          <w:b/>
          <w:bCs/>
          <w:sz w:val="24"/>
          <w:szCs w:val="24"/>
        </w:rPr>
        <w:t>+++</w:t>
      </w:r>
      <w:r w:rsidR="001D4127">
        <w:rPr>
          <w:rFonts w:ascii="ComicSansMS-Bold" w:hAnsi="ComicSansMS-Bold" w:cs="ComicSansMS-Bold"/>
          <w:b/>
          <w:bCs/>
          <w:sz w:val="24"/>
          <w:szCs w:val="24"/>
        </w:rPr>
        <w:t xml:space="preserve"> : </w:t>
      </w:r>
      <w:r w:rsidRPr="00445539">
        <w:rPr>
          <w:rFonts w:ascii="ComicSansMS" w:hAnsi="ComicSansMS" w:cs="ComicSansMS"/>
          <w:sz w:val="24"/>
          <w:szCs w:val="24"/>
        </w:rPr>
        <w:t>Prostate, sein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Hémopathies : Hodgkin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Intoxication : fluorose (intoxication au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fluor)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Dysplasie fibreuse</w:t>
      </w:r>
    </w:p>
    <w:p w:rsidR="00445539" w:rsidRPr="00445539" w:rsidRDefault="00445539" w:rsidP="00445539">
      <w:pPr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 xml:space="preserve">• </w:t>
      </w:r>
      <w:proofErr w:type="spellStart"/>
      <w:r w:rsidRPr="00445539">
        <w:rPr>
          <w:rFonts w:ascii="ComicSansMS" w:hAnsi="ComicSansMS" w:cs="ComicSansMS"/>
          <w:sz w:val="24"/>
          <w:szCs w:val="24"/>
        </w:rPr>
        <w:t>Ostéodystrophie</w:t>
      </w:r>
      <w:proofErr w:type="spellEnd"/>
      <w:r w:rsidRPr="00445539">
        <w:rPr>
          <w:rFonts w:ascii="ComicSansMS" w:hAnsi="ComicSansMS" w:cs="ComicSansMS"/>
          <w:sz w:val="24"/>
          <w:szCs w:val="24"/>
        </w:rPr>
        <w:t xml:space="preserve"> rénale</w:t>
      </w:r>
    </w:p>
    <w:p w:rsidR="00445539" w:rsidRPr="001D4127" w:rsidRDefault="001D4127" w:rsidP="001D4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bCs/>
          <w:sz w:val="24"/>
          <w:szCs w:val="24"/>
        </w:rPr>
      </w:pPr>
      <w:r>
        <w:rPr>
          <w:rFonts w:ascii="ComicSansMS" w:hAnsi="ComicSansMS" w:cs="ComicSansMS"/>
          <w:b/>
          <w:bCs/>
          <w:sz w:val="24"/>
          <w:szCs w:val="24"/>
        </w:rPr>
        <w:t>T</w:t>
      </w:r>
      <w:r w:rsidR="00445539" w:rsidRPr="001D4127">
        <w:rPr>
          <w:rFonts w:ascii="ComicSansMS" w:hAnsi="ComicSansMS" w:cs="ComicSansMS"/>
          <w:b/>
          <w:bCs/>
          <w:sz w:val="24"/>
          <w:szCs w:val="24"/>
        </w:rPr>
        <w:t>raitement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Seules les formes symptomatiques doivent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être traitées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Antalgiques voire AINS</w:t>
      </w:r>
    </w:p>
    <w:p w:rsidR="00445539" w:rsidRPr="00445539" w:rsidRDefault="00445539" w:rsidP="0044553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445539">
        <w:rPr>
          <w:rFonts w:ascii="ComicSansMS-Bold" w:hAnsi="ComicSansMS-Bold" w:cs="ComicSansMS-Bold"/>
          <w:b/>
          <w:bCs/>
          <w:sz w:val="24"/>
          <w:szCs w:val="24"/>
        </w:rPr>
        <w:t xml:space="preserve">• </w:t>
      </w:r>
      <w:proofErr w:type="spellStart"/>
      <w:r w:rsidRPr="00445539">
        <w:rPr>
          <w:rFonts w:ascii="ComicSansMS-Bold" w:hAnsi="ComicSansMS-Bold" w:cs="ComicSansMS-Bold"/>
          <w:b/>
          <w:bCs/>
          <w:sz w:val="24"/>
          <w:szCs w:val="24"/>
        </w:rPr>
        <w:t>Bisphophonates</w:t>
      </w:r>
      <w:proofErr w:type="spellEnd"/>
      <w:r w:rsidRPr="00445539">
        <w:rPr>
          <w:rFonts w:ascii="ComicSansMS-Bold" w:hAnsi="ComicSansMS-Bold" w:cs="ComicSansMS-Bold"/>
          <w:b/>
          <w:bCs/>
          <w:sz w:val="24"/>
          <w:szCs w:val="24"/>
        </w:rPr>
        <w:t xml:space="preserve"> : +++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Freinent l'activité des ostéoclastes, effet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rémanent</w:t>
      </w:r>
    </w:p>
    <w:p w:rsidR="00445539" w:rsidRPr="00445539" w:rsidRDefault="001D4127" w:rsidP="0044553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     </w:t>
      </w:r>
      <w:proofErr w:type="spellStart"/>
      <w:proofErr w:type="gramStart"/>
      <w:r w:rsidR="00445539" w:rsidRPr="00445539">
        <w:rPr>
          <w:rFonts w:ascii="ComicSansMS" w:hAnsi="ComicSansMS" w:cs="ComicSansMS"/>
          <w:sz w:val="24"/>
          <w:szCs w:val="24"/>
        </w:rPr>
        <w:t>exp</w:t>
      </w:r>
      <w:proofErr w:type="spellEnd"/>
      <w:proofErr w:type="gramEnd"/>
      <w:r w:rsidR="00445539" w:rsidRPr="00445539">
        <w:rPr>
          <w:rFonts w:ascii="ComicSansMS" w:hAnsi="ComicSansMS" w:cs="ComicSansMS"/>
          <w:sz w:val="24"/>
          <w:szCs w:val="24"/>
        </w:rPr>
        <w:t xml:space="preserve">: </w:t>
      </w:r>
      <w:proofErr w:type="spellStart"/>
      <w:r w:rsidR="00445539" w:rsidRPr="00445539">
        <w:rPr>
          <w:rFonts w:ascii="ComicSansMS" w:hAnsi="ComicSansMS" w:cs="ComicSansMS"/>
          <w:sz w:val="24"/>
          <w:szCs w:val="24"/>
        </w:rPr>
        <w:t>Pamidronate</w:t>
      </w:r>
      <w:proofErr w:type="spellEnd"/>
      <w:r w:rsidR="00445539" w:rsidRPr="00445539">
        <w:rPr>
          <w:rFonts w:ascii="ComicSansMS" w:hAnsi="ComicSansMS" w:cs="ComicSansMS"/>
          <w:sz w:val="24"/>
          <w:szCs w:val="24"/>
        </w:rPr>
        <w:t xml:space="preserve"> (</w:t>
      </w:r>
      <w:proofErr w:type="spellStart"/>
      <w:r w:rsidR="00445539" w:rsidRPr="00445539">
        <w:rPr>
          <w:rFonts w:ascii="ComicSansMS" w:hAnsi="ComicSansMS" w:cs="ComicSansMS"/>
          <w:sz w:val="24"/>
          <w:szCs w:val="24"/>
        </w:rPr>
        <w:t>Aredia</w:t>
      </w:r>
      <w:proofErr w:type="spellEnd"/>
      <w:r w:rsidR="00445539" w:rsidRPr="00445539">
        <w:rPr>
          <w:rFonts w:ascii="ComicSansMS" w:hAnsi="ComicSansMS" w:cs="ComicSansMS"/>
          <w:sz w:val="24"/>
          <w:szCs w:val="24"/>
        </w:rPr>
        <w:t>) 90mg IVL 3jours</w:t>
      </w:r>
    </w:p>
    <w:p w:rsidR="00445539" w:rsidRPr="00445539" w:rsidRDefault="00445539" w:rsidP="001D412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445539">
        <w:rPr>
          <w:rFonts w:ascii="ComicSansMS" w:hAnsi="ComicSansMS" w:cs="ComicSansMS"/>
          <w:sz w:val="24"/>
          <w:szCs w:val="24"/>
        </w:rPr>
        <w:t>• Chirurgie: ostéosynthèse, arthroplastie,</w:t>
      </w:r>
      <w:r w:rsidR="001D4127">
        <w:rPr>
          <w:rFonts w:ascii="ComicSansMS" w:hAnsi="ComicSansMS" w:cs="ComicSansMS"/>
          <w:sz w:val="24"/>
          <w:szCs w:val="24"/>
        </w:rPr>
        <w:t xml:space="preserve"> </w:t>
      </w:r>
      <w:r w:rsidRPr="00445539">
        <w:rPr>
          <w:rFonts w:ascii="ComicSansMS" w:hAnsi="ComicSansMS" w:cs="ComicSansMS"/>
          <w:sz w:val="24"/>
          <w:szCs w:val="24"/>
        </w:rPr>
        <w:t>D</w:t>
      </w:r>
      <w:r w:rsidRPr="00445539">
        <w:rPr>
          <w:rFonts w:ascii="ComicSansMS" w:hAnsi="ComicSansMS" w:cs="ComicSansMS"/>
          <w:sz w:val="24"/>
          <w:szCs w:val="24"/>
        </w:rPr>
        <w:t>écompression</w:t>
      </w:r>
    </w:p>
    <w:p w:rsidR="00445539" w:rsidRPr="00445539" w:rsidRDefault="00445539" w:rsidP="00445539">
      <w:pPr>
        <w:rPr>
          <w:rFonts w:ascii="ComicSansMS" w:hAnsi="ComicSansMS" w:cs="ComicSansMS"/>
          <w:sz w:val="24"/>
          <w:szCs w:val="24"/>
        </w:rPr>
      </w:pPr>
    </w:p>
    <w:sectPr w:rsidR="00445539" w:rsidRPr="00445539" w:rsidSect="001D412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55AE"/>
    <w:multiLevelType w:val="hybridMultilevel"/>
    <w:tmpl w:val="933CCA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0997"/>
    <w:multiLevelType w:val="hybridMultilevel"/>
    <w:tmpl w:val="7646CA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6683"/>
    <w:multiLevelType w:val="hybridMultilevel"/>
    <w:tmpl w:val="9DF407E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120ECD"/>
    <w:multiLevelType w:val="hybridMultilevel"/>
    <w:tmpl w:val="1CA0A908"/>
    <w:lvl w:ilvl="0" w:tplc="21307474">
      <w:start w:val="4"/>
      <w:numFmt w:val="bullet"/>
      <w:lvlText w:val="-"/>
      <w:lvlJc w:val="left"/>
      <w:pPr>
        <w:ind w:left="720" w:hanging="360"/>
      </w:pPr>
      <w:rPr>
        <w:rFonts w:ascii="Wingdings-Regular" w:eastAsia="Wingdings-Regular" w:hAnsi="ComicSansMS" w:cs="Wingdings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56C20"/>
    <w:multiLevelType w:val="hybridMultilevel"/>
    <w:tmpl w:val="1D06BED8"/>
    <w:lvl w:ilvl="0" w:tplc="21307474">
      <w:start w:val="4"/>
      <w:numFmt w:val="bullet"/>
      <w:lvlText w:val="-"/>
      <w:lvlJc w:val="left"/>
      <w:pPr>
        <w:ind w:left="720" w:hanging="360"/>
      </w:pPr>
      <w:rPr>
        <w:rFonts w:ascii="Wingdings-Regular" w:eastAsia="Wingdings-Regular" w:hAnsi="ComicSansMS" w:cs="Wingdings-Regular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24A43"/>
    <w:multiLevelType w:val="hybridMultilevel"/>
    <w:tmpl w:val="68B09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39"/>
    <w:rsid w:val="000A09B7"/>
    <w:rsid w:val="001D4127"/>
    <w:rsid w:val="00445539"/>
    <w:rsid w:val="007D39B2"/>
    <w:rsid w:val="00BE3A60"/>
    <w:rsid w:val="00EF2F47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8EBFB-3B2C-4B0D-A455-29C2ACE7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2000</cp:lastModifiedBy>
  <cp:revision>4</cp:revision>
  <cp:lastPrinted>2015-05-01T17:11:00Z</cp:lastPrinted>
  <dcterms:created xsi:type="dcterms:W3CDTF">2015-05-01T16:40:00Z</dcterms:created>
  <dcterms:modified xsi:type="dcterms:W3CDTF">2015-05-01T17:27:00Z</dcterms:modified>
</cp:coreProperties>
</file>