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4" w:rsidRPr="00CC48A9" w:rsidRDefault="00CC48A9" w:rsidP="00F153B4">
      <w:pPr>
        <w:rPr>
          <w:sz w:val="32"/>
          <w:szCs w:val="32"/>
          <w:highlight w:val="darkRed"/>
        </w:rPr>
      </w:pPr>
      <w:r w:rsidRPr="00CC48A9">
        <w:rPr>
          <w:sz w:val="32"/>
          <w:szCs w:val="32"/>
          <w:highlight w:val="darkRed"/>
        </w:rPr>
        <w:t>Université de o.e.B</w:t>
      </w:r>
      <w:r w:rsidR="00F153B4">
        <w:rPr>
          <w:sz w:val="32"/>
          <w:szCs w:val="32"/>
          <w:highlight w:val="darkRed"/>
        </w:rPr>
        <w:t xml:space="preserve">                                                         2008_2009</w:t>
      </w:r>
    </w:p>
    <w:p w:rsidR="00F153B4" w:rsidRDefault="00F153B4" w:rsidP="00F153B4">
      <w:pPr>
        <w:rPr>
          <w:sz w:val="32"/>
          <w:szCs w:val="32"/>
          <w:highlight w:val="darkRed"/>
        </w:rPr>
      </w:pPr>
      <w:r>
        <w:rPr>
          <w:sz w:val="32"/>
          <w:szCs w:val="32"/>
          <w:highlight w:val="darkRed"/>
        </w:rPr>
        <w:t xml:space="preserve">                        </w:t>
      </w:r>
    </w:p>
    <w:p w:rsidR="00CC48A9" w:rsidRDefault="00F153B4" w:rsidP="00F153B4">
      <w:r>
        <w:rPr>
          <w:sz w:val="32"/>
          <w:szCs w:val="32"/>
          <w:highlight w:val="darkRed"/>
        </w:rPr>
        <w:t xml:space="preserve"> </w:t>
      </w:r>
      <w:r w:rsidR="00CC48A9" w:rsidRPr="00CC48A9">
        <w:rPr>
          <w:sz w:val="32"/>
          <w:szCs w:val="32"/>
          <w:highlight w:val="darkRed"/>
        </w:rPr>
        <w:t>Dept : math</w:t>
      </w:r>
      <w:r w:rsidR="00CC48A9">
        <w:t xml:space="preserve">                                         </w:t>
      </w:r>
    </w:p>
    <w:p w:rsidR="00CC48A9" w:rsidRPr="00CC48A9" w:rsidRDefault="00CC48A9">
      <w:pPr>
        <w:rPr>
          <w:b/>
          <w:bCs/>
          <w:sz w:val="44"/>
          <w:szCs w:val="44"/>
          <w:highlight w:val="darkMagenta"/>
        </w:rPr>
      </w:pPr>
      <w:r w:rsidRPr="00CC48A9">
        <w:rPr>
          <w:b/>
          <w:bCs/>
        </w:rPr>
        <w:t xml:space="preserve">                                                                                 </w:t>
      </w:r>
      <w:r w:rsidRPr="00CC48A9">
        <w:rPr>
          <w:b/>
          <w:bCs/>
          <w:sz w:val="44"/>
          <w:szCs w:val="44"/>
          <w:highlight w:val="darkMagenta"/>
        </w:rPr>
        <w:t>1 er examen*</w:t>
      </w:r>
    </w:p>
    <w:p w:rsidR="00CC48A9" w:rsidRPr="00CC48A9" w:rsidRDefault="00CC48A9" w:rsidP="00AC6871">
      <w:pPr>
        <w:rPr>
          <w:b/>
          <w:bCs/>
          <w:sz w:val="44"/>
          <w:szCs w:val="44"/>
        </w:rPr>
      </w:pPr>
      <w:r w:rsidRPr="00CC48A9">
        <w:rPr>
          <w:b/>
          <w:bCs/>
          <w:sz w:val="44"/>
          <w:szCs w:val="44"/>
          <w:highlight w:val="darkMagenta"/>
        </w:rPr>
        <w:t xml:space="preserve">            </w:t>
      </w:r>
      <w:r w:rsidR="00AC6871">
        <w:rPr>
          <w:b/>
          <w:bCs/>
          <w:sz w:val="44"/>
          <w:szCs w:val="44"/>
          <w:highlight w:val="darkMagenta"/>
        </w:rPr>
        <w:t xml:space="preserve">                </w:t>
      </w:r>
      <w:r w:rsidRPr="00CC48A9">
        <w:rPr>
          <w:b/>
          <w:bCs/>
          <w:sz w:val="44"/>
          <w:szCs w:val="44"/>
          <w:highlight w:val="darkMagenta"/>
        </w:rPr>
        <w:t xml:space="preserve">               Analyse  3</w:t>
      </w:r>
    </w:p>
    <w:p w:rsidR="00024A34" w:rsidRDefault="00CC5875">
      <w:r w:rsidRPr="00CC48A9">
        <w:rPr>
          <w:highlight w:val="red"/>
        </w:rPr>
        <w:t>Ex 01</w:t>
      </w:r>
      <w:r>
        <w:t> : etudier la convergence des</w:t>
      </w:r>
      <w:r w:rsidR="003E1904">
        <w:t xml:space="preserve">  </w:t>
      </w:r>
      <w:r>
        <w:t xml:space="preserve"> series suivantes</w:t>
      </w:r>
      <w:r w:rsidR="000F7EC4">
        <w:t> :</w:t>
      </w:r>
    </w:p>
    <w:p w:rsidR="004D6B8A" w:rsidRDefault="00CC5875" w:rsidP="004D6B8A">
      <w:pPr>
        <w:pStyle w:val="Paragraphedeliste"/>
        <w:numPr>
          <w:ilvl w:val="0"/>
          <w:numId w:val="1"/>
        </w:numPr>
      </w:pPr>
      <w:r>
        <w:t>1</w:t>
      </w:r>
      <w:r w:rsidR="000F7EC4">
        <w:t xml:space="preserve"> </w:t>
      </w:r>
      <w:r>
        <w:t>/</w:t>
      </w:r>
      <w:r w:rsidR="000F7EC4">
        <w:t xml:space="preserve"> </w:t>
      </w:r>
      <w:r>
        <w:t>ln(n+1) </w:t>
      </w:r>
      <w:r w:rsidR="000F7EC4">
        <w:t xml:space="preserve">   </w:t>
      </w:r>
      <w:r>
        <w:t xml:space="preserve">; </w:t>
      </w:r>
      <w:r w:rsidR="000F7EC4">
        <w:t xml:space="preserve">   </w:t>
      </w:r>
      <w:r>
        <w:t xml:space="preserve"> b)</w:t>
      </w:r>
      <w:r w:rsidR="000F7EC4">
        <w:t xml:space="preserve">  </w:t>
      </w:r>
      <w:r>
        <w:t>n^3</w:t>
      </w:r>
      <w:r w:rsidR="000F7EC4">
        <w:t xml:space="preserve"> </w:t>
      </w:r>
      <w:r>
        <w:t>/</w:t>
      </w:r>
      <w:r w:rsidR="000F7EC4">
        <w:t xml:space="preserve"> </w:t>
      </w:r>
      <w:r>
        <w:t>n! </w:t>
      </w:r>
      <w:r w:rsidR="000F7EC4">
        <w:t xml:space="preserve">    </w:t>
      </w:r>
      <w:r>
        <w:t>;</w:t>
      </w:r>
      <w:r w:rsidR="000F7EC4">
        <w:t xml:space="preserve"> </w:t>
      </w:r>
      <w:r>
        <w:t>c) ln n</w:t>
      </w:r>
      <w:r w:rsidR="000F7EC4">
        <w:t xml:space="preserve"> </w:t>
      </w:r>
      <w:r>
        <w:t>/</w:t>
      </w:r>
      <w:r w:rsidR="000F7EC4">
        <w:t xml:space="preserve"> </w:t>
      </w:r>
      <w:r>
        <w:t>n^2</w:t>
      </w:r>
      <w:r w:rsidR="000F7EC4">
        <w:t xml:space="preserve">    </w:t>
      </w:r>
      <w:r>
        <w:t> ; d)</w:t>
      </w:r>
      <w:r w:rsidR="000F7EC4">
        <w:t xml:space="preserve"> </w:t>
      </w:r>
      <w:r>
        <w:t>ln(</w:t>
      </w:r>
      <w:r w:rsidR="004D6B8A">
        <w:t>n)^n/(ln(n))^n</w:t>
      </w:r>
      <w:r w:rsidR="000F7EC4">
        <w:t>.</w:t>
      </w:r>
    </w:p>
    <w:p w:rsidR="004D6B8A" w:rsidRDefault="004D6B8A" w:rsidP="004D6B8A">
      <w:r w:rsidRPr="00CC48A9">
        <w:rPr>
          <w:highlight w:val="red"/>
        </w:rPr>
        <w:t>Ex02</w:t>
      </w:r>
      <w:r>
        <w:t> : calculer la somme des series entières :</w:t>
      </w:r>
    </w:p>
    <w:p w:rsidR="004D6B8A" w:rsidRDefault="00EF3280" w:rsidP="00EF3280">
      <w:pPr>
        <w:pStyle w:val="Paragraphedeliste"/>
        <w:numPr>
          <w:ilvl w:val="0"/>
          <w:numId w:val="2"/>
        </w:num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n≥0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</w:rPr>
              <m:t>(n^2+1)</m:t>
            </m:r>
          </m:e>
        </m:nary>
      </m:oMath>
      <w:r w:rsidR="00C17263">
        <w:t xml:space="preserve">   </w:t>
      </w:r>
      <w:r w:rsidR="000F7EC4">
        <w:t>/ (</w:t>
      </w:r>
      <w:r w:rsidR="004D6B8A">
        <w:t>2^n*n !</w:t>
      </w:r>
      <w:r w:rsidR="000F7EC4">
        <w:t>) </w:t>
      </w:r>
      <w:r w:rsidR="004D6B8A">
        <w:t xml:space="preserve">  </w:t>
      </w:r>
      <w:r w:rsidR="000F7EC4">
        <w:t>,</w:t>
      </w:r>
      <w:r w:rsidR="004D6B8A">
        <w:t xml:space="preserve">             n</w:t>
      </w:r>
      <w:r w:rsidR="000F7EC4">
        <w:t xml:space="preserve"> </w:t>
      </w:r>
      <w:r w:rsidR="004D6B8A">
        <w:t>&gt;=0</w:t>
      </w:r>
      <w:r w:rsidR="000F7EC4">
        <w:t> ;</w:t>
      </w:r>
    </w:p>
    <w:p w:rsidR="004D6B8A" w:rsidRDefault="00EF3280" w:rsidP="00EF3280">
      <w:pPr>
        <w:pStyle w:val="Paragraphedeliste"/>
        <w:numPr>
          <w:ilvl w:val="0"/>
          <w:numId w:val="2"/>
        </w:num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 xml:space="preserve">N≥0     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</w:rPr>
              <m:t>[-1+2(n+1)]</m:t>
            </m:r>
          </m:e>
        </m:nary>
      </m:oMath>
      <w:r w:rsidR="004D6B8A">
        <w:t>*x^n</w:t>
      </w:r>
      <w:r w:rsidR="000F7EC4">
        <w:t> ;                     n &gt;=0 ;</w:t>
      </w:r>
    </w:p>
    <w:p w:rsidR="004D6B8A" w:rsidRDefault="004D6B8A" w:rsidP="000F7EC4">
      <w:r w:rsidRPr="00CC48A9">
        <w:rPr>
          <w:highlight w:val="red"/>
        </w:rPr>
        <w:t>Ex03</w:t>
      </w:r>
      <w:r>
        <w:t> :determiner</w:t>
      </w:r>
      <w:r w:rsidR="000F7EC4">
        <w:t xml:space="preserve">   </w:t>
      </w:r>
      <w:r>
        <w:t xml:space="preserve">la série de fourier de </w:t>
      </w:r>
    </w:p>
    <w:p w:rsidR="004D6B8A" w:rsidRDefault="004D6B8A" w:rsidP="004D6B8A">
      <w:r>
        <w:t>F(t)=|sin t/2|</w:t>
      </w:r>
      <w:r w:rsidR="000F7EC4">
        <w:t xml:space="preserve">   .</w:t>
      </w:r>
    </w:p>
    <w:p w:rsidR="00FA42F0" w:rsidRDefault="004D6B8A" w:rsidP="004D6B8A">
      <w:r w:rsidRPr="00CC48A9">
        <w:rPr>
          <w:highlight w:val="red"/>
        </w:rPr>
        <w:t>Ex04 :</w:t>
      </w:r>
    </w:p>
    <w:p w:rsidR="004D6B8A" w:rsidRDefault="004D6B8A" w:rsidP="00EF3280">
      <w:r>
        <w:t xml:space="preserve">   </w:t>
      </w:r>
      <w:r w:rsidR="00FA42F0">
        <w:t xml:space="preserve">1)    </w:t>
      </w:r>
      <w:r>
        <w:t xml:space="preserve"> verifier que </w:t>
      </w:r>
      <w:r w:rsidR="00EF3280"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 xml:space="preserve">sin/x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dx   </m:t>
            </m:r>
          </m:e>
        </m:nary>
      </m:oMath>
      <w:r>
        <w:t xml:space="preserve"> </w:t>
      </w:r>
      <w:r w:rsidR="00EF3280">
        <w:t xml:space="preserve">     </w:t>
      </w:r>
      <w:r>
        <w:t xml:space="preserve">converge </w:t>
      </w:r>
    </w:p>
    <w:p w:rsidR="00FA42F0" w:rsidRDefault="00FA42F0" w:rsidP="00EF3280">
      <w:r>
        <w:t xml:space="preserve">   2)     montrer    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 xml:space="preserve">|(sin x)/x |  </m:t>
            </m:r>
          </m:e>
        </m:nary>
      </m:oMath>
      <w:r>
        <w:t xml:space="preserve">dx  </w:t>
      </w:r>
      <w:r w:rsidR="00EF3280">
        <w:t xml:space="preserve">    </w:t>
      </w:r>
      <w:r>
        <w:t xml:space="preserve"> diverge</w:t>
      </w:r>
      <w:r w:rsidR="007338F2">
        <w:t>.</w:t>
      </w:r>
    </w:p>
    <w:p w:rsidR="00FA42F0" w:rsidRDefault="00FA42F0" w:rsidP="00F153B4">
      <w:r>
        <w:t xml:space="preserve">   3)    montrer</w:t>
      </w:r>
      <w:r w:rsidR="00F153B4">
        <w:t xml:space="preserve">  </w:t>
      </w:r>
      <w:r>
        <w:t xml:space="preserve"> que </w:t>
      </w:r>
      <w:r w:rsidR="00F153B4">
        <w:t xml:space="preserve"> </w:t>
      </w:r>
      <w:r>
        <w:t>pour tout</w:t>
      </w:r>
      <w:r w:rsidR="00F153B4">
        <w:t xml:space="preserve">  </w:t>
      </w:r>
      <w:r>
        <w:t xml:space="preserve"> x</w:t>
      </w:r>
      <w:r w:rsidR="00F153B4">
        <w:t xml:space="preserve"> </w:t>
      </w:r>
      <w:r w:rsidR="00F153B4">
        <w:rPr>
          <w:rFonts w:ascii="Cambria Math" w:hAnsi="Cambria Math"/>
        </w:rPr>
        <w:t>⋴</w:t>
      </w:r>
      <w:r>
        <w:t xml:space="preserve">  ]0,</w:t>
      </w:r>
      <w:r w:rsidR="00F153B4">
        <w:t>π</w:t>
      </w:r>
      <w:r>
        <w:t>]</w:t>
      </w:r>
    </w:p>
    <w:p w:rsidR="00FA42F0" w:rsidRPr="003E1904" w:rsidRDefault="00FA42F0" w:rsidP="004D6B8A">
      <w:pPr>
        <w:rPr>
          <w:lang w:val="en-GB"/>
        </w:rPr>
      </w:pPr>
      <w:r w:rsidRPr="003E1904">
        <w:rPr>
          <w:lang w:val="en-GB"/>
        </w:rPr>
        <w:t>Sin (n+</w:t>
      </w:r>
      <w:r w:rsidR="007C5D72" w:rsidRPr="003E1904">
        <w:rPr>
          <w:lang w:val="en-GB"/>
        </w:rPr>
        <w:t xml:space="preserve"> ½ </w:t>
      </w:r>
      <w:r w:rsidRPr="003E1904">
        <w:rPr>
          <w:lang w:val="en-GB"/>
        </w:rPr>
        <w:t>) x</w:t>
      </w:r>
      <w:r w:rsidR="007C5D72" w:rsidRPr="003E1904">
        <w:rPr>
          <w:lang w:val="en-GB"/>
        </w:rPr>
        <w:t xml:space="preserve"> </w:t>
      </w:r>
      <w:r w:rsidRPr="003E1904">
        <w:rPr>
          <w:lang w:val="en-GB"/>
        </w:rPr>
        <w:t>/</w:t>
      </w:r>
      <w:r w:rsidR="007C5D72" w:rsidRPr="003E1904">
        <w:rPr>
          <w:lang w:val="en-GB"/>
        </w:rPr>
        <w:t xml:space="preserve"> </w:t>
      </w:r>
      <w:r w:rsidRPr="003E1904">
        <w:rPr>
          <w:lang w:val="en-GB"/>
        </w:rPr>
        <w:t xml:space="preserve">2 sin </w:t>
      </w:r>
      <w:r w:rsidR="007C5D72" w:rsidRPr="003E1904">
        <w:rPr>
          <w:lang w:val="en-GB"/>
        </w:rPr>
        <w:t>(</w:t>
      </w:r>
      <w:r w:rsidRPr="003E1904">
        <w:rPr>
          <w:lang w:val="en-GB"/>
        </w:rPr>
        <w:t>x/2</w:t>
      </w:r>
      <w:r w:rsidR="007C5D72" w:rsidRPr="003E1904">
        <w:rPr>
          <w:lang w:val="en-GB"/>
        </w:rPr>
        <w:t>)</w:t>
      </w:r>
      <w:r w:rsidRPr="003E1904">
        <w:rPr>
          <w:lang w:val="en-GB"/>
        </w:rPr>
        <w:t xml:space="preserve">  =</w:t>
      </w:r>
      <w:r w:rsidR="007C5D72" w:rsidRPr="003E1904">
        <w:rPr>
          <w:lang w:val="en-GB"/>
        </w:rPr>
        <w:t xml:space="preserve"> ½ </w:t>
      </w:r>
      <w:r w:rsidRPr="003E1904">
        <w:rPr>
          <w:lang w:val="en-GB"/>
        </w:rPr>
        <w:t xml:space="preserve">+cos </w:t>
      </w:r>
      <w:r w:rsidR="007C5D72" w:rsidRPr="003E1904">
        <w:rPr>
          <w:lang w:val="en-GB"/>
        </w:rPr>
        <w:t xml:space="preserve"> </w:t>
      </w:r>
      <w:r w:rsidRPr="003E1904">
        <w:rPr>
          <w:lang w:val="en-GB"/>
        </w:rPr>
        <w:t xml:space="preserve">x +……..+cos </w:t>
      </w:r>
      <w:r w:rsidR="00F153B4">
        <w:rPr>
          <w:lang w:val="en-GB"/>
        </w:rPr>
        <w:t xml:space="preserve"> n </w:t>
      </w:r>
      <w:r w:rsidR="007C5D72" w:rsidRPr="003E1904">
        <w:rPr>
          <w:lang w:val="en-GB"/>
        </w:rPr>
        <w:t xml:space="preserve"> </w:t>
      </w:r>
      <w:r w:rsidRPr="003E1904">
        <w:rPr>
          <w:lang w:val="en-GB"/>
        </w:rPr>
        <w:t xml:space="preserve">x </w:t>
      </w:r>
    </w:p>
    <w:p w:rsidR="00AC6871" w:rsidRDefault="00FA42F0" w:rsidP="00AC6871">
      <w:r w:rsidRPr="00F153B4">
        <w:rPr>
          <w:lang w:val="en-GB"/>
        </w:rPr>
        <w:t xml:space="preserve">   </w:t>
      </w:r>
      <w:r>
        <w:t xml:space="preserve">4) en déduire </w:t>
      </w:r>
      <w:r w:rsidR="00EF3280"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+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 xml:space="preserve">    sin (n+ ½ ) </m:t>
            </m:r>
          </m:e>
        </m:nary>
      </m:oMath>
      <w:r>
        <w:t xml:space="preserve">x </w:t>
      </w:r>
      <w:r w:rsidR="007C5D72">
        <w:t xml:space="preserve"> </w:t>
      </w:r>
      <w:r>
        <w:t>/</w:t>
      </w:r>
      <w:r w:rsidR="007C5D72">
        <w:t xml:space="preserve"> </w:t>
      </w:r>
      <w:r w:rsidR="000F7EC4">
        <w:t>2 sin x/2  dx =</w:t>
      </w:r>
      <w:r w:rsidR="00AC6871">
        <w:t xml:space="preserve">π </w:t>
      </w:r>
      <w:r w:rsidR="000F7EC4">
        <w:t>/2</w:t>
      </w:r>
      <w:r>
        <w:t xml:space="preserve">   </w:t>
      </w:r>
      <w:r w:rsidR="00EF3280">
        <w:t xml:space="preserve">           </w:t>
      </w:r>
    </w:p>
    <w:p w:rsidR="004D6B8A" w:rsidRPr="00F153B4" w:rsidRDefault="00AC6871" w:rsidP="00F153B4">
      <w:pPr>
        <w:rPr>
          <w:vertAlign w:val="superscript"/>
        </w:rPr>
      </w:pPr>
      <w:r>
        <w:t>fin</w:t>
      </w:r>
      <w:r w:rsidR="00EF3280">
        <w:t xml:space="preserve"> </w:t>
      </w:r>
    </w:p>
    <w:p w:rsidR="004D6B8A" w:rsidRDefault="004D6B8A" w:rsidP="004D6B8A">
      <w:pPr>
        <w:pStyle w:val="Paragraphedeliste"/>
      </w:pPr>
    </w:p>
    <w:p w:rsidR="004D6B8A" w:rsidRDefault="004D6B8A" w:rsidP="004D6B8A">
      <w:pPr>
        <w:pStyle w:val="Paragraphedeliste"/>
      </w:pPr>
    </w:p>
    <w:sectPr w:rsidR="004D6B8A" w:rsidSect="00ED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30" w:rsidRDefault="00873730" w:rsidP="00CC5875">
      <w:pPr>
        <w:spacing w:after="0" w:line="240" w:lineRule="auto"/>
      </w:pPr>
      <w:r>
        <w:separator/>
      </w:r>
    </w:p>
  </w:endnote>
  <w:endnote w:type="continuationSeparator" w:id="0">
    <w:p w:rsidR="00873730" w:rsidRDefault="00873730" w:rsidP="00CC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30" w:rsidRDefault="00873730" w:rsidP="00CC5875">
      <w:pPr>
        <w:spacing w:after="0" w:line="240" w:lineRule="auto"/>
      </w:pPr>
      <w:r>
        <w:separator/>
      </w:r>
    </w:p>
  </w:footnote>
  <w:footnote w:type="continuationSeparator" w:id="0">
    <w:p w:rsidR="00873730" w:rsidRDefault="00873730" w:rsidP="00CC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B8F"/>
    <w:multiLevelType w:val="hybridMultilevel"/>
    <w:tmpl w:val="3956E69E"/>
    <w:lvl w:ilvl="0" w:tplc="E9064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B96"/>
    <w:multiLevelType w:val="hybridMultilevel"/>
    <w:tmpl w:val="8A429DC8"/>
    <w:lvl w:ilvl="0" w:tplc="43A81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875"/>
    <w:rsid w:val="000B7015"/>
    <w:rsid w:val="000F7EC4"/>
    <w:rsid w:val="002B6A92"/>
    <w:rsid w:val="00397274"/>
    <w:rsid w:val="003E1904"/>
    <w:rsid w:val="004D6B8A"/>
    <w:rsid w:val="004F05DF"/>
    <w:rsid w:val="00695030"/>
    <w:rsid w:val="007338F2"/>
    <w:rsid w:val="007C5D72"/>
    <w:rsid w:val="00873730"/>
    <w:rsid w:val="00903434"/>
    <w:rsid w:val="009D35C9"/>
    <w:rsid w:val="00AC6871"/>
    <w:rsid w:val="00AD3978"/>
    <w:rsid w:val="00C17263"/>
    <w:rsid w:val="00CC48A9"/>
    <w:rsid w:val="00CC5875"/>
    <w:rsid w:val="00CD5716"/>
    <w:rsid w:val="00D16869"/>
    <w:rsid w:val="00ED35D3"/>
    <w:rsid w:val="00EF3280"/>
    <w:rsid w:val="00F153B4"/>
    <w:rsid w:val="00FA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C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5875"/>
  </w:style>
  <w:style w:type="paragraph" w:styleId="Pieddepage">
    <w:name w:val="footer"/>
    <w:basedOn w:val="Normal"/>
    <w:link w:val="PieddepageCar"/>
    <w:uiPriority w:val="99"/>
    <w:semiHidden/>
    <w:unhideWhenUsed/>
    <w:rsid w:val="00CC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5875"/>
  </w:style>
  <w:style w:type="paragraph" w:styleId="Paragraphedeliste">
    <w:name w:val="List Paragraph"/>
    <w:basedOn w:val="Normal"/>
    <w:uiPriority w:val="34"/>
    <w:qFormat/>
    <w:rsid w:val="00CC58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01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19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CNAS</cp:lastModifiedBy>
  <cp:revision>8</cp:revision>
  <dcterms:created xsi:type="dcterms:W3CDTF">2010-07-26T18:09:00Z</dcterms:created>
  <dcterms:modified xsi:type="dcterms:W3CDTF">2010-09-12T19:59:00Z</dcterms:modified>
</cp:coreProperties>
</file>