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80" w:rsidRPr="00EF6F48" w:rsidRDefault="00B2732A" w:rsidP="00B2732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fr-FR"/>
        </w:rPr>
      </w:pPr>
      <w:r w:rsidRPr="008B363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fr-FR"/>
        </w:rPr>
        <w:t>Programme</w:t>
      </w:r>
      <w:r w:rsidRPr="00EF6F48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fr-FR"/>
        </w:rPr>
        <w:t xml:space="preserve"> </w:t>
      </w:r>
      <w:r w:rsidR="00F91C80" w:rsidRPr="00EF6F48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fr-FR"/>
        </w:rPr>
        <w:t>de parasitologie-mycologie</w:t>
      </w:r>
    </w:p>
    <w:p w:rsidR="00221D94" w:rsidRPr="007206CC" w:rsidRDefault="00221D94" w:rsidP="001D217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color w:val="0070C0"/>
          <w:sz w:val="24"/>
          <w:szCs w:val="24"/>
          <w:lang w:eastAsia="fr-FR"/>
        </w:rPr>
      </w:pPr>
      <w:bookmarkStart w:id="0" w:name="Programme"/>
      <w:bookmarkEnd w:id="0"/>
    </w:p>
    <w:p w:rsidR="001D2179" w:rsidRPr="007206CC" w:rsidRDefault="001D2179" w:rsidP="007206CC">
      <w:pPr>
        <w:rPr>
          <w:lang w:eastAsia="fr-FR"/>
        </w:rPr>
      </w:pPr>
      <w:r w:rsidRPr="007206CC">
        <w:rPr>
          <w:lang w:eastAsia="fr-FR"/>
        </w:rPr>
        <w:t>Introduction a la parasitologie</w:t>
      </w:r>
      <w:r w:rsidRPr="007206CC">
        <w:rPr>
          <w:lang w:eastAsia="fr-FR"/>
        </w:rPr>
        <w:br/>
        <w:t>Amibes et Amibiase</w:t>
      </w:r>
      <w:r w:rsidRPr="007206CC">
        <w:rPr>
          <w:lang w:eastAsia="fr-FR"/>
        </w:rPr>
        <w:br/>
        <w:t>Les Amibes libres.</w:t>
      </w:r>
      <w:r w:rsidRPr="007206CC">
        <w:rPr>
          <w:lang w:eastAsia="fr-FR"/>
        </w:rPr>
        <w:br/>
        <w:t>Flagellés intestinaux et urogénitaux.</w:t>
      </w:r>
      <w:r w:rsidRPr="007206CC">
        <w:rPr>
          <w:lang w:eastAsia="fr-FR"/>
        </w:rPr>
        <w:br/>
        <w:t>Les ciliés</w:t>
      </w:r>
      <w:r w:rsidRPr="007206CC">
        <w:rPr>
          <w:lang w:eastAsia="fr-FR"/>
        </w:rPr>
        <w:br/>
        <w:t>Leishmanies et Leishmanioses</w:t>
      </w:r>
      <w:r w:rsidRPr="007206CC">
        <w:rPr>
          <w:lang w:eastAsia="fr-FR"/>
        </w:rPr>
        <w:br/>
        <w:t>Trypanosomes et Trypanosomiases</w:t>
      </w:r>
      <w:r w:rsidRPr="007206CC">
        <w:rPr>
          <w:lang w:eastAsia="fr-FR"/>
        </w:rPr>
        <w:br/>
        <w:t>Toxoplasme et Toxoplasmose</w:t>
      </w:r>
      <w:r w:rsidRPr="007206CC">
        <w:rPr>
          <w:lang w:eastAsia="fr-FR"/>
        </w:rPr>
        <w:br/>
        <w:t>Plasmodiums et Paludisme</w:t>
      </w:r>
      <w:r w:rsidRPr="007206CC">
        <w:rPr>
          <w:lang w:eastAsia="fr-FR"/>
        </w:rPr>
        <w:br/>
        <w:t>Babésiose et Thélériose</w:t>
      </w:r>
      <w:r w:rsidRPr="007206CC">
        <w:rPr>
          <w:lang w:eastAsia="fr-FR"/>
        </w:rPr>
        <w:br/>
        <w:t>Cryptosporidiose</w:t>
      </w:r>
      <w:r w:rsidRPr="007206CC">
        <w:rPr>
          <w:lang w:eastAsia="fr-FR"/>
        </w:rPr>
        <w:br/>
        <w:t>Isosporose</w:t>
      </w:r>
      <w:r w:rsidRPr="007206CC">
        <w:rPr>
          <w:lang w:eastAsia="fr-FR"/>
        </w:rPr>
        <w:br/>
        <w:t>Sarcocystose</w:t>
      </w:r>
      <w:r w:rsidRPr="007206CC">
        <w:rPr>
          <w:lang w:eastAsia="fr-FR"/>
        </w:rPr>
        <w:br/>
        <w:t>Cyclosporose</w:t>
      </w:r>
      <w:r w:rsidRPr="007206CC">
        <w:rPr>
          <w:lang w:eastAsia="fr-FR"/>
        </w:rPr>
        <w:br/>
        <w:t>Blastocystose</w:t>
      </w:r>
      <w:r w:rsidRPr="007206CC">
        <w:rPr>
          <w:lang w:eastAsia="fr-FR"/>
        </w:rPr>
        <w:br/>
        <w:t>Microsporidiose</w:t>
      </w:r>
      <w:r w:rsidRPr="007206CC">
        <w:rPr>
          <w:lang w:eastAsia="fr-FR"/>
        </w:rPr>
        <w:br/>
        <w:t>Généralités sur les Helminthes</w:t>
      </w:r>
      <w:r w:rsidRPr="007206CC">
        <w:rPr>
          <w:lang w:eastAsia="fr-FR"/>
        </w:rPr>
        <w:br/>
        <w:t>Cestodes parasites de l'homme a l'état adulte</w:t>
      </w:r>
      <w:r w:rsidRPr="007206CC">
        <w:rPr>
          <w:lang w:eastAsia="fr-FR"/>
        </w:rPr>
        <w:br/>
        <w:t>Cestodes parasites de l'homme a l'état larvaire</w:t>
      </w:r>
      <w:r w:rsidRPr="007206CC">
        <w:rPr>
          <w:lang w:eastAsia="fr-FR"/>
        </w:rPr>
        <w:br/>
        <w:t>Douves et Distomatoses</w:t>
      </w:r>
      <w:r w:rsidRPr="007206CC">
        <w:rPr>
          <w:lang w:eastAsia="fr-FR"/>
        </w:rPr>
        <w:br/>
        <w:t>Schistosomes et Schistosomiases</w:t>
      </w:r>
      <w:r w:rsidRPr="007206CC">
        <w:rPr>
          <w:lang w:eastAsia="fr-FR"/>
        </w:rPr>
        <w:br/>
        <w:t>Nématodes et Nématodoses a transmission per-os</w:t>
      </w:r>
      <w:r w:rsidRPr="007206CC">
        <w:rPr>
          <w:lang w:eastAsia="fr-FR"/>
        </w:rPr>
        <w:br/>
        <w:t>Nématodes et Nématodoses a transmission trans-cutanée</w:t>
      </w:r>
      <w:r w:rsidRPr="007206CC">
        <w:rPr>
          <w:lang w:eastAsia="fr-FR"/>
        </w:rPr>
        <w:br/>
        <w:t>Syndromes de Larva Migrans Viscérale et cutané</w:t>
      </w:r>
      <w:r w:rsidRPr="007206CC">
        <w:rPr>
          <w:lang w:eastAsia="fr-FR"/>
        </w:rPr>
        <w:br/>
        <w:t>Filaires et Filarioses</w:t>
      </w:r>
      <w:r w:rsidRPr="007206CC">
        <w:rPr>
          <w:lang w:eastAsia="fr-FR"/>
        </w:rPr>
        <w:br/>
        <w:t>Notions d'Entomologie Médicale</w:t>
      </w:r>
      <w:r w:rsidRPr="007206CC">
        <w:rPr>
          <w:lang w:eastAsia="fr-FR"/>
        </w:rPr>
        <w:br/>
        <w:t>Introduction a la Mycologie</w:t>
      </w:r>
      <w:r w:rsidRPr="007206CC">
        <w:rPr>
          <w:lang w:eastAsia="fr-FR"/>
        </w:rPr>
        <w:br/>
        <w:t>Candida et Candidoses</w:t>
      </w:r>
      <w:r w:rsidRPr="007206CC">
        <w:rPr>
          <w:lang w:eastAsia="fr-FR"/>
        </w:rPr>
        <w:br/>
        <w:t>Malassezioses</w:t>
      </w:r>
      <w:r w:rsidRPr="007206CC">
        <w:rPr>
          <w:lang w:eastAsia="fr-FR"/>
        </w:rPr>
        <w:br/>
        <w:t>Cryptococcus et Cryptococcose</w:t>
      </w:r>
      <w:r w:rsidRPr="007206CC">
        <w:rPr>
          <w:lang w:eastAsia="fr-FR"/>
        </w:rPr>
        <w:br/>
        <w:t>Pneumocystis et Pneumocystose</w:t>
      </w:r>
      <w:r w:rsidRPr="007206CC">
        <w:rPr>
          <w:lang w:eastAsia="fr-FR"/>
        </w:rPr>
        <w:br/>
        <w:t>Dermatophytes et Dermatophyties</w:t>
      </w:r>
      <w:r w:rsidRPr="007206CC">
        <w:rPr>
          <w:lang w:eastAsia="fr-FR"/>
        </w:rPr>
        <w:br/>
        <w:t>Aspergillus et Aspergilloses</w:t>
      </w:r>
      <w:r w:rsidRPr="007206CC">
        <w:rPr>
          <w:lang w:eastAsia="fr-FR"/>
        </w:rPr>
        <w:br/>
        <w:t>Mycétomes</w:t>
      </w:r>
      <w:r w:rsidRPr="007206CC">
        <w:rPr>
          <w:lang w:eastAsia="fr-FR"/>
        </w:rPr>
        <w:br/>
        <w:t>Sporothrix et sporotrichose</w:t>
      </w:r>
      <w:r w:rsidRPr="007206CC">
        <w:rPr>
          <w:lang w:eastAsia="fr-FR"/>
        </w:rPr>
        <w:br/>
        <w:t>Histoplasmoses</w:t>
      </w:r>
      <w:r w:rsidRPr="007206CC">
        <w:rPr>
          <w:lang w:eastAsia="fr-FR"/>
        </w:rPr>
        <w:br/>
        <w:t xml:space="preserve">Blastomycoses -  Coccidioidomycose </w:t>
      </w:r>
      <w:r w:rsidRPr="007206CC">
        <w:rPr>
          <w:lang w:eastAsia="fr-FR"/>
        </w:rPr>
        <w:br/>
        <w:t>Les opportunistes parasitaires et fongiques au cours du SIDA</w:t>
      </w:r>
    </w:p>
    <w:p w:rsidR="00221D94" w:rsidRPr="007206CC" w:rsidRDefault="00221D94" w:rsidP="001D217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bookmarkStart w:id="1" w:name="plan"/>
      <w:bookmarkEnd w:id="1"/>
    </w:p>
    <w:p w:rsidR="001D2179" w:rsidRPr="00EF6F48" w:rsidRDefault="001D2179" w:rsidP="001D2179">
      <w:pPr>
        <w:spacing w:before="100" w:beforeAutospacing="1" w:after="24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bookmarkStart w:id="2" w:name="Contenu"/>
      <w:bookmarkEnd w:id="2"/>
    </w:p>
    <w:sectPr w:rsidR="001D2179" w:rsidRPr="00EF6F48" w:rsidSect="00EF6F48">
      <w:footerReference w:type="default" r:id="rId7"/>
      <w:pgSz w:w="11906" w:h="16838" w:code="9"/>
      <w:pgMar w:top="1417" w:right="1417" w:bottom="1417" w:left="1417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01" w:rsidRDefault="00921101" w:rsidP="00B2732A">
      <w:pPr>
        <w:spacing w:after="0" w:line="240" w:lineRule="auto"/>
      </w:pPr>
      <w:r>
        <w:separator/>
      </w:r>
    </w:p>
  </w:endnote>
  <w:endnote w:type="continuationSeparator" w:id="0">
    <w:p w:rsidR="00921101" w:rsidRDefault="00921101" w:rsidP="00B2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2950"/>
      <w:docPartObj>
        <w:docPartGallery w:val="Page Numbers (Bottom of Page)"/>
        <w:docPartUnique/>
      </w:docPartObj>
    </w:sdtPr>
    <w:sdtContent>
      <w:p w:rsidR="00B2732A" w:rsidRDefault="00AF34F3">
        <w:pPr>
          <w:pStyle w:val="Pieddepage"/>
          <w:jc w:val="center"/>
        </w:pPr>
        <w:fldSimple w:instr=" PAGE   \* MERGEFORMAT ">
          <w:r w:rsidR="00093A65">
            <w:rPr>
              <w:noProof/>
            </w:rPr>
            <w:t>1</w:t>
          </w:r>
        </w:fldSimple>
      </w:p>
    </w:sdtContent>
  </w:sdt>
  <w:p w:rsidR="00B2732A" w:rsidRDefault="00B273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01" w:rsidRDefault="00921101" w:rsidP="00B2732A">
      <w:pPr>
        <w:spacing w:after="0" w:line="240" w:lineRule="auto"/>
      </w:pPr>
      <w:r>
        <w:separator/>
      </w:r>
    </w:p>
  </w:footnote>
  <w:footnote w:type="continuationSeparator" w:id="0">
    <w:p w:rsidR="00921101" w:rsidRDefault="00921101" w:rsidP="00B2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447"/>
    <w:multiLevelType w:val="hybridMultilevel"/>
    <w:tmpl w:val="8C7A9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7B3B"/>
    <w:multiLevelType w:val="multilevel"/>
    <w:tmpl w:val="D7D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A1F8A"/>
    <w:multiLevelType w:val="hybridMultilevel"/>
    <w:tmpl w:val="6614A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1F4"/>
    <w:multiLevelType w:val="hybridMultilevel"/>
    <w:tmpl w:val="E6029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3531"/>
    <w:multiLevelType w:val="hybridMultilevel"/>
    <w:tmpl w:val="A9D4D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B01C1"/>
    <w:multiLevelType w:val="hybridMultilevel"/>
    <w:tmpl w:val="D884EE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71DDB"/>
    <w:multiLevelType w:val="multilevel"/>
    <w:tmpl w:val="450A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179"/>
    <w:rsid w:val="00004419"/>
    <w:rsid w:val="00093A65"/>
    <w:rsid w:val="000C725E"/>
    <w:rsid w:val="001D2179"/>
    <w:rsid w:val="00221D94"/>
    <w:rsid w:val="00270828"/>
    <w:rsid w:val="002E6876"/>
    <w:rsid w:val="00342AB7"/>
    <w:rsid w:val="00350465"/>
    <w:rsid w:val="00494969"/>
    <w:rsid w:val="00555F17"/>
    <w:rsid w:val="00593FD0"/>
    <w:rsid w:val="006D767D"/>
    <w:rsid w:val="006F1DE1"/>
    <w:rsid w:val="007206CC"/>
    <w:rsid w:val="008140C5"/>
    <w:rsid w:val="0082495D"/>
    <w:rsid w:val="008552C4"/>
    <w:rsid w:val="008B363C"/>
    <w:rsid w:val="00921101"/>
    <w:rsid w:val="00AC0E7B"/>
    <w:rsid w:val="00AF34F3"/>
    <w:rsid w:val="00B147FE"/>
    <w:rsid w:val="00B2732A"/>
    <w:rsid w:val="00B44BE1"/>
    <w:rsid w:val="00BE1E22"/>
    <w:rsid w:val="00DA1EF8"/>
    <w:rsid w:val="00ED1005"/>
    <w:rsid w:val="00EF6F48"/>
    <w:rsid w:val="00F9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re1">
    <w:name w:val="sous-tre1"/>
    <w:basedOn w:val="Policepardfaut"/>
    <w:rsid w:val="001D2179"/>
  </w:style>
  <w:style w:type="character" w:customStyle="1" w:styleId="soustuitre">
    <w:name w:val="soustuitre"/>
    <w:basedOn w:val="Policepardfaut"/>
    <w:rsid w:val="001D2179"/>
  </w:style>
  <w:style w:type="paragraph" w:customStyle="1" w:styleId="titre">
    <w:name w:val="titre"/>
    <w:basedOn w:val="Normal"/>
    <w:rsid w:val="001D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2179"/>
    <w:rPr>
      <w:color w:val="0000FF"/>
      <w:u w:val="single"/>
    </w:rPr>
  </w:style>
  <w:style w:type="character" w:customStyle="1" w:styleId="textenormal">
    <w:name w:val="textenormal"/>
    <w:basedOn w:val="Policepardfaut"/>
    <w:rsid w:val="001D2179"/>
  </w:style>
  <w:style w:type="paragraph" w:customStyle="1" w:styleId="textenormal1">
    <w:name w:val="textenormal1"/>
    <w:basedOn w:val="Normal"/>
    <w:rsid w:val="001D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">
    <w:name w:val="titre1"/>
    <w:basedOn w:val="Policepardfaut"/>
    <w:rsid w:val="001D2179"/>
  </w:style>
  <w:style w:type="character" w:styleId="Accentuation">
    <w:name w:val="Emphasis"/>
    <w:basedOn w:val="Policepardfaut"/>
    <w:uiPriority w:val="20"/>
    <w:qFormat/>
    <w:rsid w:val="001D217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1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2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32A"/>
  </w:style>
  <w:style w:type="paragraph" w:styleId="Pieddepage">
    <w:name w:val="footer"/>
    <w:basedOn w:val="Normal"/>
    <w:link w:val="PieddepageCar"/>
    <w:uiPriority w:val="99"/>
    <w:unhideWhenUsed/>
    <w:rsid w:val="00B2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32A"/>
  </w:style>
  <w:style w:type="paragraph" w:styleId="Paragraphedeliste">
    <w:name w:val="List Paragraph"/>
    <w:basedOn w:val="Normal"/>
    <w:uiPriority w:val="34"/>
    <w:qFormat/>
    <w:rsid w:val="006F1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ency-education.com; Chelgham Ikbal</dc:creator>
  <cp:lastModifiedBy>Houde Houde</cp:lastModifiedBy>
  <cp:revision>21</cp:revision>
  <cp:lastPrinted>2011-05-31T05:46:00Z</cp:lastPrinted>
  <dcterms:created xsi:type="dcterms:W3CDTF">2011-05-31T05:18:00Z</dcterms:created>
  <dcterms:modified xsi:type="dcterms:W3CDTF">2011-06-16T10:16:00Z</dcterms:modified>
</cp:coreProperties>
</file>